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95AB0" w14:textId="77777777" w:rsidR="00D95F24" w:rsidRPr="00D95F24" w:rsidRDefault="00083122" w:rsidP="00B46749">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GAPS AREA MEETING PLAN</w:t>
      </w:r>
    </w:p>
    <w:p w14:paraId="5C88F3B8" w14:textId="3556DD53" w:rsidR="00D95F24" w:rsidRPr="0011451B" w:rsidRDefault="00334C7B" w:rsidP="00714CFC">
      <w:pPr>
        <w:pStyle w:val="NoSpacing"/>
        <w:spacing w:after="0"/>
        <w:ind w:left="360" w:hanging="360"/>
        <w:rPr>
          <w:rFonts w:ascii="Avenir LT Std 35 Light" w:hAnsi="Avenir LT Std 35 Light"/>
          <w:color w:val="005F70"/>
        </w:rPr>
      </w:pPr>
      <w:r>
        <w:rPr>
          <w:rFonts w:ascii="Avenir LT Std 35 Light" w:hAnsi="Avenir LT Std 35 Light"/>
          <w:i/>
          <w:color w:val="005F70"/>
        </w:rPr>
        <w:t>March: GAPS Asks &amp; Alumni Forms</w:t>
      </w:r>
    </w:p>
    <w:p w14:paraId="0CFAB542" w14:textId="77777777"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1D2F6071" wp14:editId="3D939077">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D85CE6"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p>
    <w:p w14:paraId="09086F89"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Goals: </w:t>
      </w:r>
    </w:p>
    <w:p w14:paraId="23AB83FB" w14:textId="245D8A8D" w:rsidR="00083122" w:rsidRDefault="00334C7B"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Assess Senior Programming implementation. </w:t>
      </w:r>
    </w:p>
    <w:p w14:paraId="63226C8A" w14:textId="11509F44" w:rsidR="00334C7B" w:rsidRDefault="00334C7B"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Perfect four-part GAPS Asks to chapter accounts.</w:t>
      </w:r>
    </w:p>
    <w:p w14:paraId="5CFABC75" w14:textId="43303400" w:rsidR="00334C7B" w:rsidRDefault="00334C7B"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Foster vision &amp; develop skills to collect all Alumni Forms.</w:t>
      </w:r>
    </w:p>
    <w:p w14:paraId="05F30A48" w14:textId="77777777" w:rsidR="00083122" w:rsidRPr="00083122" w:rsidRDefault="00083122" w:rsidP="00083122">
      <w:pPr>
        <w:pStyle w:val="NoSpacing"/>
        <w:spacing w:after="80"/>
        <w:ind w:left="720"/>
        <w:rPr>
          <w:rFonts w:ascii="Avenir LT Std 35 Light" w:hAnsi="Avenir LT Std 35 Light"/>
          <w:color w:val="636462"/>
          <w:sz w:val="20"/>
          <w:szCs w:val="20"/>
        </w:rPr>
      </w:pPr>
    </w:p>
    <w:p w14:paraId="57DE1451"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Prep Needed: </w:t>
      </w:r>
    </w:p>
    <w:p w14:paraId="7DBE4F0C" w14:textId="6CA158E4" w:rsidR="00083122" w:rsidRPr="00D31D11" w:rsidRDefault="00D31D11"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Prepare (send/print) for your staff the </w:t>
      </w:r>
      <w:hyperlink r:id="rId8" w:history="1">
        <w:r w:rsidRPr="00D31D11">
          <w:rPr>
            <w:rStyle w:val="Hyperlink"/>
            <w:rFonts w:ascii="Avenir LT Std 35 Light" w:hAnsi="Avenir LT Std 35 Light"/>
            <w:sz w:val="20"/>
            <w:szCs w:val="20"/>
          </w:rPr>
          <w:t>GAPS Ask Scripts</w:t>
        </w:r>
      </w:hyperlink>
      <w:r>
        <w:rPr>
          <w:rFonts w:ascii="Avenir LT Std 35 Light" w:hAnsi="Avenir LT Std 35 Light"/>
          <w:color w:val="636462"/>
          <w:sz w:val="20"/>
          <w:szCs w:val="20"/>
        </w:rPr>
        <w:t xml:space="preserve">. </w:t>
      </w:r>
    </w:p>
    <w:p w14:paraId="4E376647" w14:textId="77777777" w:rsidR="00D31D11" w:rsidRPr="00D31D11" w:rsidRDefault="00D31D11"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Familiarize yourself with the </w:t>
      </w:r>
      <w:hyperlink r:id="rId9" w:history="1">
        <w:r w:rsidRPr="00D31D11">
          <w:rPr>
            <w:rStyle w:val="Hyperlink"/>
            <w:rFonts w:ascii="Avenir LT Std 35 Light" w:hAnsi="Avenir LT Std 35 Light"/>
            <w:sz w:val="20"/>
            <w:szCs w:val="20"/>
          </w:rPr>
          <w:t>Alumni Form collection process</w:t>
        </w:r>
      </w:hyperlink>
      <w:r>
        <w:rPr>
          <w:rFonts w:ascii="Avenir LT Std 35 Light" w:hAnsi="Avenir LT Std 35 Light"/>
          <w:color w:val="636462"/>
          <w:sz w:val="20"/>
          <w:szCs w:val="20"/>
        </w:rPr>
        <w:t xml:space="preserve"> and explore </w:t>
      </w:r>
      <w:hyperlink r:id="rId10" w:history="1">
        <w:r w:rsidRPr="00D31D11">
          <w:rPr>
            <w:rStyle w:val="Hyperlink"/>
            <w:rFonts w:ascii="Avenir LT Std 35 Light" w:hAnsi="Avenir LT Std 35 Light"/>
            <w:sz w:val="20"/>
            <w:szCs w:val="20"/>
          </w:rPr>
          <w:t>Alumni Form FAQs</w:t>
        </w:r>
      </w:hyperlink>
      <w:r>
        <w:rPr>
          <w:rFonts w:ascii="Avenir LT Std 35 Light" w:hAnsi="Avenir LT Std 35 Light"/>
          <w:color w:val="636462"/>
          <w:sz w:val="20"/>
          <w:szCs w:val="20"/>
        </w:rPr>
        <w:t>.</w:t>
      </w:r>
    </w:p>
    <w:p w14:paraId="04DC2402" w14:textId="5B14B663" w:rsidR="00D31D11" w:rsidRPr="00083122" w:rsidRDefault="00D31D11"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Access this video testimony about </w:t>
      </w:r>
      <w:hyperlink r:id="rId11" w:history="1">
        <w:r w:rsidRPr="00D31D11">
          <w:rPr>
            <w:rStyle w:val="Hyperlink"/>
            <w:rFonts w:ascii="Avenir LT Std 35 Light" w:hAnsi="Avenir LT Std 35 Light"/>
            <w:sz w:val="20"/>
            <w:szCs w:val="20"/>
          </w:rPr>
          <w:t>GAPS invitations</w:t>
        </w:r>
      </w:hyperlink>
      <w:r>
        <w:rPr>
          <w:rFonts w:ascii="Avenir LT Std 35 Light" w:hAnsi="Avenir LT Std 35 Light"/>
          <w:color w:val="636462"/>
          <w:sz w:val="20"/>
          <w:szCs w:val="20"/>
        </w:rPr>
        <w:t xml:space="preserve">.  </w:t>
      </w:r>
    </w:p>
    <w:p w14:paraId="08EB8795" w14:textId="77777777" w:rsidR="00083122" w:rsidRDefault="00083122" w:rsidP="00083122">
      <w:pPr>
        <w:pStyle w:val="NoSpacing"/>
        <w:spacing w:after="80"/>
        <w:ind w:left="720"/>
        <w:rPr>
          <w:rFonts w:ascii="Avenir LT Std 35 Light" w:hAnsi="Avenir LT Std 35 Light"/>
          <w:b/>
          <w:bCs/>
          <w:color w:val="636462"/>
          <w:sz w:val="20"/>
          <w:szCs w:val="20"/>
        </w:rPr>
      </w:pPr>
    </w:p>
    <w:p w14:paraId="4EBD1B4C"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Meeting Plan: </w:t>
      </w:r>
    </w:p>
    <w:p w14:paraId="47CD06FA" w14:textId="77777777" w:rsidR="00083122" w:rsidRDefault="00083122" w:rsidP="00083122">
      <w:pPr>
        <w:pStyle w:val="NoSpacing"/>
        <w:spacing w:after="0"/>
        <w:rPr>
          <w:rFonts w:ascii="Avenir LT Std 35 Light" w:hAnsi="Avenir LT Std 35 Light"/>
          <w:b/>
          <w:color w:val="636462"/>
          <w:sz w:val="20"/>
          <w:szCs w:val="20"/>
        </w:rPr>
      </w:pPr>
      <w:r w:rsidRPr="00083122">
        <w:rPr>
          <w:rFonts w:ascii="Avenir LT Std 35 Light" w:hAnsi="Avenir LT Std 35 Light"/>
          <w:b/>
          <w:color w:val="6D6E71"/>
          <w:sz w:val="20"/>
          <w:szCs w:val="20"/>
        </w:rPr>
        <w:t xml:space="preserve">Vision Cast/Teaching Skill of the Month </w:t>
      </w:r>
      <w:r>
        <w:rPr>
          <w:rFonts w:ascii="Avenir LT Std 35 Light" w:hAnsi="Avenir LT Std 35 Light"/>
          <w:i/>
          <w:color w:val="636462"/>
          <w:sz w:val="20"/>
          <w:szCs w:val="20"/>
        </w:rPr>
        <w:t>(10-15 Minutes)</w:t>
      </w:r>
    </w:p>
    <w:p w14:paraId="4471F6FE" w14:textId="71EA3652" w:rsidR="00D31D11" w:rsidRDefault="00D31D11" w:rsidP="00707F74">
      <w:pPr>
        <w:pStyle w:val="NoSpacing"/>
        <w:spacing w:after="80"/>
        <w:ind w:right="-90"/>
        <w:rPr>
          <w:rFonts w:ascii="Avenir LT Std 35 Light" w:hAnsi="Avenir LT Std 35 Light"/>
          <w:color w:val="636462"/>
          <w:sz w:val="20"/>
          <w:szCs w:val="20"/>
        </w:rPr>
      </w:pPr>
      <w:r>
        <w:rPr>
          <w:rFonts w:ascii="Avenir LT Std 35 Light" w:hAnsi="Avenir LT Std 35 Light"/>
          <w:color w:val="636462"/>
          <w:sz w:val="20"/>
          <w:szCs w:val="20"/>
        </w:rPr>
        <w:t xml:space="preserve">Remember as a part of transition interviews, the GAPS Ask is a peak moment that marks the transition from student involvement to alumni partnership. The GAPS Ask is the part of the conversation when we invite them to make that transition. </w:t>
      </w:r>
      <w:r>
        <w:rPr>
          <w:rFonts w:ascii="Avenir LT Std 35 Light" w:hAnsi="Avenir LT Std 35 Light"/>
          <w:color w:val="636462"/>
          <w:sz w:val="20"/>
          <w:szCs w:val="20"/>
        </w:rPr>
        <w:t>Beyond that, t</w:t>
      </w:r>
      <w:r w:rsidR="009C71C0">
        <w:rPr>
          <w:rFonts w:ascii="Avenir LT Std 35 Light" w:hAnsi="Avenir LT Std 35 Light"/>
          <w:color w:val="636462"/>
          <w:sz w:val="20"/>
          <w:szCs w:val="20"/>
        </w:rPr>
        <w:t>he GAPS ask within a transition interview is the easiest (and perhaps most impactful) MPD you will ever do.</w:t>
      </w:r>
      <w:r w:rsidR="00707F74">
        <w:rPr>
          <w:rFonts w:ascii="Avenir LT Std 35 Light" w:hAnsi="Avenir LT Std 35 Light"/>
          <w:color w:val="636462"/>
          <w:sz w:val="20"/>
          <w:szCs w:val="20"/>
        </w:rPr>
        <w:t xml:space="preserve"> Let’s watch how </w:t>
      </w:r>
      <w:hyperlink r:id="rId12" w:history="1">
        <w:r w:rsidR="00707F74" w:rsidRPr="00707F74">
          <w:rPr>
            <w:rStyle w:val="Hyperlink"/>
            <w:rFonts w:ascii="Avenir LT Std 35 Light" w:hAnsi="Avenir LT Std 35 Light"/>
            <w:sz w:val="20"/>
            <w:szCs w:val="20"/>
          </w:rPr>
          <w:t>one staff was impacted by the generosity of a recent alumnae</w:t>
        </w:r>
      </w:hyperlink>
      <w:r w:rsidR="00707F74">
        <w:rPr>
          <w:rFonts w:ascii="Avenir LT Std 35 Light" w:hAnsi="Avenir LT Std 35 Light"/>
          <w:color w:val="636462"/>
          <w:sz w:val="20"/>
          <w:szCs w:val="20"/>
        </w:rPr>
        <w:t xml:space="preserve">. Here are a few key principles to remember about great GAPS Asks: </w:t>
      </w:r>
    </w:p>
    <w:p w14:paraId="5E96C1C1" w14:textId="6D42600D" w:rsidR="00707F74" w:rsidRDefault="00E2793A" w:rsidP="00707F74">
      <w:pPr>
        <w:pStyle w:val="NoSpacing"/>
        <w:numPr>
          <w:ilvl w:val="0"/>
          <w:numId w:val="9"/>
        </w:numPr>
        <w:spacing w:after="80"/>
        <w:rPr>
          <w:rFonts w:ascii="Avenir LT Std 35 Light" w:hAnsi="Avenir LT Std 35 Light"/>
          <w:color w:val="636462"/>
          <w:sz w:val="20"/>
          <w:szCs w:val="20"/>
        </w:rPr>
      </w:pPr>
      <w:r>
        <w:rPr>
          <w:rFonts w:ascii="Avenir LT Std 35 Light" w:hAnsi="Avenir LT Std 35 Light"/>
          <w:color w:val="636462"/>
          <w:sz w:val="20"/>
          <w:szCs w:val="20"/>
        </w:rPr>
        <w:t>A</w:t>
      </w:r>
      <w:r w:rsidR="00707F74">
        <w:rPr>
          <w:rFonts w:ascii="Avenir LT Std 35 Light" w:hAnsi="Avenir LT Std 35 Light"/>
          <w:color w:val="636462"/>
          <w:sz w:val="20"/>
          <w:szCs w:val="20"/>
        </w:rPr>
        <w:t xml:space="preserve">lways ask to give directly to a campus/chapter account. This ensures that alumni are supporting the ministry that they benefitted from even if there is staff transition. </w:t>
      </w:r>
    </w:p>
    <w:p w14:paraId="4EE47E82" w14:textId="74CD3F57" w:rsidR="00707F74" w:rsidRDefault="00E2793A" w:rsidP="00707F74">
      <w:pPr>
        <w:pStyle w:val="NoSpacing"/>
        <w:numPr>
          <w:ilvl w:val="0"/>
          <w:numId w:val="9"/>
        </w:numPr>
        <w:spacing w:after="80"/>
        <w:rPr>
          <w:rFonts w:ascii="Avenir LT Std 35 Light" w:hAnsi="Avenir LT Std 35 Light"/>
          <w:color w:val="636462"/>
          <w:sz w:val="20"/>
          <w:szCs w:val="20"/>
        </w:rPr>
      </w:pPr>
      <w:r>
        <w:rPr>
          <w:rFonts w:ascii="Avenir LT Std 35 Light" w:hAnsi="Avenir LT Std 35 Light"/>
          <w:color w:val="636462"/>
          <w:sz w:val="20"/>
          <w:szCs w:val="20"/>
        </w:rPr>
        <w:t>Make sure you have specific asks for all four parts of a GAPS ask. How do you want them to pray? What would it look like for them to advocate for InterVarsity? How would you like that specific student to serve as an alumnus?</w:t>
      </w:r>
    </w:p>
    <w:p w14:paraId="1AED6574" w14:textId="53B7923C" w:rsidR="009C71C0" w:rsidRDefault="009C71C0" w:rsidP="00D31D11">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Alumni Forms are another important part of this experience. </w:t>
      </w:r>
      <w:r w:rsidRPr="00A61C43">
        <w:rPr>
          <w:rFonts w:ascii="Avenir LT Std 35 Light" w:hAnsi="Avenir LT Std 35 Light"/>
          <w:color w:val="636462"/>
          <w:sz w:val="20"/>
          <w:szCs w:val="20"/>
        </w:rPr>
        <w:t xml:space="preserve">Collecting Alumni Forms opens doors for future ministry partnerships. This is critical to the future of ministry on campus. InterVarsity chapters that maintain strong relationships with alumni often have strong funding. </w:t>
      </w:r>
      <w:r>
        <w:rPr>
          <w:rFonts w:ascii="Avenir LT Std 35 Light" w:hAnsi="Avenir LT Std 35 Light"/>
          <w:color w:val="636462"/>
          <w:sz w:val="20"/>
          <w:szCs w:val="20"/>
        </w:rPr>
        <w:t>Transition</w:t>
      </w:r>
      <w:r w:rsidRPr="00A61C43">
        <w:rPr>
          <w:rFonts w:ascii="Avenir LT Std 35 Light" w:hAnsi="Avenir LT Std 35 Light"/>
          <w:color w:val="636462"/>
          <w:sz w:val="20"/>
          <w:szCs w:val="20"/>
        </w:rPr>
        <w:t xml:space="preserve"> interviews with Alumni Partner Forms help you say good-bye and allow you to keep saying</w:t>
      </w:r>
      <w:r>
        <w:rPr>
          <w:rFonts w:ascii="Avenir LT Std 35 Light" w:hAnsi="Avenir LT Std 35 Light"/>
          <w:color w:val="636462"/>
          <w:sz w:val="20"/>
          <w:szCs w:val="20"/>
        </w:rPr>
        <w:t xml:space="preserve"> hello.</w:t>
      </w:r>
    </w:p>
    <w:p w14:paraId="2FB5269B" w14:textId="77777777" w:rsidR="009C71C0" w:rsidRDefault="009C71C0" w:rsidP="00083122">
      <w:pPr>
        <w:pStyle w:val="NoSpacing"/>
        <w:spacing w:after="0"/>
        <w:rPr>
          <w:rFonts w:ascii="Avenir LT Std 35 Light" w:hAnsi="Avenir LT Std 35 Light"/>
          <w:color w:val="636462"/>
          <w:sz w:val="20"/>
          <w:szCs w:val="20"/>
        </w:rPr>
      </w:pPr>
    </w:p>
    <w:p w14:paraId="2EBD0826" w14:textId="5993ECB9"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Workshop Space for</w:t>
      </w:r>
      <w:r w:rsidRPr="00083122">
        <w:rPr>
          <w:rFonts w:ascii="Avenir LT Std 35 Light" w:hAnsi="Avenir LT Std 35 Light"/>
          <w:b/>
          <w:color w:val="6D6E71"/>
          <w:sz w:val="20"/>
          <w:szCs w:val="20"/>
        </w:rPr>
        <w:t xml:space="preserve"> Skill of the Month </w:t>
      </w:r>
      <w:r>
        <w:rPr>
          <w:rFonts w:ascii="Avenir LT Std 35 Light" w:hAnsi="Avenir LT Std 35 Light"/>
          <w:i/>
          <w:color w:val="636462"/>
          <w:sz w:val="20"/>
          <w:szCs w:val="20"/>
        </w:rPr>
        <w:t>(30-40 Minutes)</w:t>
      </w:r>
    </w:p>
    <w:p w14:paraId="016B1262" w14:textId="03ACD88D" w:rsidR="00E2793A" w:rsidRDefault="00E2793A"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Let’s take some time review GAPS Ask script. [Allow staff to read the GAPS Ask Script]. What stands out to you as you read through this? Anything surprising? What questions do you have about making a GAPS Ask? </w:t>
      </w:r>
    </w:p>
    <w:p w14:paraId="1FA7AFD2" w14:textId="166F124E" w:rsidR="00BC7626" w:rsidRDefault="00707F74"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lastRenderedPageBreak/>
        <w:t xml:space="preserve">In groups of three </w:t>
      </w:r>
      <w:r w:rsidR="00E2793A">
        <w:rPr>
          <w:rFonts w:ascii="Avenir LT Std 35 Light" w:hAnsi="Avenir LT Std 35 Light"/>
          <w:color w:val="636462"/>
          <w:sz w:val="20"/>
          <w:szCs w:val="20"/>
        </w:rPr>
        <w:t>we’re going to spend</w:t>
      </w:r>
      <w:r>
        <w:rPr>
          <w:rFonts w:ascii="Avenir LT Std 35 Light" w:hAnsi="Avenir LT Std 35 Light"/>
          <w:color w:val="636462"/>
          <w:sz w:val="20"/>
          <w:szCs w:val="20"/>
        </w:rPr>
        <w:t xml:space="preserve"> some time in </w:t>
      </w:r>
      <w:hyperlink r:id="rId13" w:history="1">
        <w:r w:rsidRPr="00707F74">
          <w:rPr>
            <w:rStyle w:val="Hyperlink"/>
            <w:rFonts w:ascii="Avenir LT Std 35 Light" w:hAnsi="Avenir LT Std 35 Light"/>
            <w:sz w:val="20"/>
            <w:szCs w:val="20"/>
          </w:rPr>
          <w:t>c</w:t>
        </w:r>
        <w:r w:rsidRPr="00707F74">
          <w:rPr>
            <w:rStyle w:val="Hyperlink"/>
            <w:rFonts w:ascii="Avenir LT Std 35 Light" w:hAnsi="Avenir LT Std 35 Light"/>
            <w:sz w:val="20"/>
            <w:szCs w:val="20"/>
          </w:rPr>
          <w:t>o</w:t>
        </w:r>
        <w:r w:rsidRPr="00707F74">
          <w:rPr>
            <w:rStyle w:val="Hyperlink"/>
            <w:rFonts w:ascii="Avenir LT Std 35 Light" w:hAnsi="Avenir LT Std 35 Light"/>
            <w:sz w:val="20"/>
            <w:szCs w:val="20"/>
          </w:rPr>
          <w:t>aching circles</w:t>
        </w:r>
      </w:hyperlink>
      <w:r>
        <w:rPr>
          <w:rFonts w:ascii="Avenir LT Std 35 Light" w:hAnsi="Avenir LT Std 35 Light"/>
          <w:color w:val="636462"/>
          <w:sz w:val="20"/>
          <w:szCs w:val="20"/>
        </w:rPr>
        <w:t xml:space="preserve"> working on GAPS Asks. </w:t>
      </w:r>
      <w:r w:rsidR="00D31D11">
        <w:rPr>
          <w:rFonts w:ascii="Avenir LT Std 35 Light" w:hAnsi="Avenir LT Std 35 Light"/>
          <w:color w:val="636462"/>
          <w:sz w:val="20"/>
          <w:szCs w:val="20"/>
        </w:rPr>
        <w:t xml:space="preserve">As </w:t>
      </w:r>
      <w:proofErr w:type="gramStart"/>
      <w:r w:rsidR="00D31D11">
        <w:rPr>
          <w:rFonts w:ascii="Avenir LT Std 35 Light" w:hAnsi="Avenir LT Std 35 Light"/>
          <w:color w:val="636462"/>
          <w:sz w:val="20"/>
          <w:szCs w:val="20"/>
        </w:rPr>
        <w:t>you</w:t>
      </w:r>
      <w:proofErr w:type="gramEnd"/>
      <w:r w:rsidR="00D31D11">
        <w:rPr>
          <w:rFonts w:ascii="Avenir LT Std 35 Light" w:hAnsi="Avenir LT Std 35 Light"/>
          <w:color w:val="636462"/>
          <w:sz w:val="20"/>
          <w:szCs w:val="20"/>
        </w:rPr>
        <w:t xml:space="preserve"> role play, have a senior in mind and think of specific asks for </w:t>
      </w:r>
      <w:r w:rsidR="00BC7626">
        <w:rPr>
          <w:rFonts w:ascii="Avenir LT Std 35 Light" w:hAnsi="Avenir LT Std 35 Light"/>
          <w:color w:val="636462"/>
          <w:sz w:val="20"/>
          <w:szCs w:val="20"/>
        </w:rPr>
        <w:t>each of the four parts</w:t>
      </w:r>
      <w:r w:rsidR="00D31D11">
        <w:rPr>
          <w:rFonts w:ascii="Avenir LT Std 35 Light" w:hAnsi="Avenir LT Std 35 Light"/>
          <w:color w:val="636462"/>
          <w:sz w:val="20"/>
          <w:szCs w:val="20"/>
        </w:rPr>
        <w:t xml:space="preserve"> that you’d have for that senior.</w:t>
      </w:r>
      <w:r w:rsidR="00BC7626">
        <w:rPr>
          <w:rFonts w:ascii="Avenir LT Std 35 Light" w:hAnsi="Avenir LT Std 35 Light"/>
          <w:color w:val="636462"/>
          <w:sz w:val="20"/>
          <w:szCs w:val="20"/>
        </w:rPr>
        <w:t xml:space="preserve"> </w:t>
      </w:r>
      <w:r w:rsidR="00BC7626">
        <w:rPr>
          <w:rFonts w:ascii="Avenir LT Std 35 Light" w:hAnsi="Avenir LT Std 35 Light"/>
          <w:i/>
          <w:iCs/>
          <w:color w:val="636462"/>
          <w:sz w:val="20"/>
          <w:szCs w:val="20"/>
        </w:rPr>
        <w:t xml:space="preserve">Allow staff time for coaching circles. </w:t>
      </w:r>
    </w:p>
    <w:p w14:paraId="3E1E0903" w14:textId="4D56156F" w:rsidR="00BC7626" w:rsidRDefault="00BC7626"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Let’s debrief collectively: </w:t>
      </w:r>
    </w:p>
    <w:p w14:paraId="7A813330" w14:textId="68101D46" w:rsidR="00BC7626" w:rsidRDefault="00BC7626" w:rsidP="00BC7626">
      <w:pPr>
        <w:pStyle w:val="NoSpacing"/>
        <w:numPr>
          <w:ilvl w:val="0"/>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How are you feeling about GAPS Asks?</w:t>
      </w:r>
    </w:p>
    <w:p w14:paraId="6B6E7371" w14:textId="23EBAB7C" w:rsidR="00BC7626" w:rsidRDefault="00BC7626" w:rsidP="00BC7626">
      <w:pPr>
        <w:pStyle w:val="NoSpacing"/>
        <w:numPr>
          <w:ilvl w:val="0"/>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Are you feeling stuck or unsure about how to do this?</w:t>
      </w:r>
    </w:p>
    <w:p w14:paraId="231E7024" w14:textId="2086E6C7" w:rsidR="00BC7626" w:rsidRDefault="00BC7626" w:rsidP="00BC7626">
      <w:pPr>
        <w:pStyle w:val="NoSpacing"/>
        <w:numPr>
          <w:ilvl w:val="0"/>
          <w:numId w:val="10"/>
        </w:numPr>
        <w:spacing w:after="80"/>
        <w:rPr>
          <w:rFonts w:ascii="Avenir LT Std 35 Light" w:hAnsi="Avenir LT Std 35 Light"/>
          <w:color w:val="636462"/>
          <w:sz w:val="20"/>
          <w:szCs w:val="20"/>
        </w:rPr>
      </w:pPr>
      <w:r>
        <w:rPr>
          <w:rFonts w:ascii="Avenir LT Std 35 Light" w:hAnsi="Avenir LT Std 35 Light"/>
          <w:color w:val="636462"/>
          <w:sz w:val="20"/>
          <w:szCs w:val="20"/>
        </w:rPr>
        <w:t>How would you articulate the importance of doing a GAPS Ask?</w:t>
      </w:r>
    </w:p>
    <w:p w14:paraId="72502407" w14:textId="624F058F" w:rsidR="00D606BC" w:rsidRPr="00BC7626" w:rsidRDefault="00D606BC" w:rsidP="00D606BC">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Let’s take a couple minutes to reach out to any seniors that we haven’t scheduled transition interviews with yet. Remember our goal is to have over 50% of transition interviews done by the end of the month. </w:t>
      </w:r>
    </w:p>
    <w:p w14:paraId="50A30F2F" w14:textId="1A12C34D" w:rsidR="00BC7626" w:rsidRPr="00BC7626" w:rsidRDefault="00BC7626" w:rsidP="00083122">
      <w:pPr>
        <w:pStyle w:val="NoSpacing"/>
        <w:spacing w:after="80"/>
        <w:rPr>
          <w:rFonts w:ascii="Avenir LT Std 35 Light" w:hAnsi="Avenir LT Std 35 Light"/>
          <w:i/>
          <w:iCs/>
          <w:color w:val="636462"/>
          <w:sz w:val="20"/>
          <w:szCs w:val="20"/>
        </w:rPr>
      </w:pPr>
      <w:r>
        <w:rPr>
          <w:rFonts w:ascii="Avenir LT Std 35 Light" w:hAnsi="Avenir LT Std 35 Light"/>
          <w:i/>
          <w:iCs/>
          <w:color w:val="636462"/>
          <w:sz w:val="20"/>
          <w:szCs w:val="20"/>
        </w:rPr>
        <w:t xml:space="preserve">You could also spend this time helping staff learn how to access the </w:t>
      </w:r>
      <w:r w:rsidR="00D606BC">
        <w:rPr>
          <w:rFonts w:ascii="Avenir LT Std 35 Light" w:hAnsi="Avenir LT Std 35 Light"/>
          <w:i/>
          <w:iCs/>
          <w:color w:val="636462"/>
          <w:sz w:val="20"/>
          <w:szCs w:val="20"/>
        </w:rPr>
        <w:t>Alumni Forms and</w:t>
      </w:r>
      <w:r>
        <w:rPr>
          <w:rFonts w:ascii="Avenir LT Std 35 Light" w:hAnsi="Avenir LT Std 35 Light"/>
          <w:i/>
          <w:iCs/>
          <w:color w:val="636462"/>
          <w:sz w:val="20"/>
          <w:szCs w:val="20"/>
        </w:rPr>
        <w:t xml:space="preserve"> walking through how to fill one out. </w:t>
      </w:r>
    </w:p>
    <w:p w14:paraId="04386B3E" w14:textId="77777777" w:rsidR="00707F74" w:rsidRPr="00083122" w:rsidRDefault="00707F74" w:rsidP="00083122">
      <w:pPr>
        <w:pStyle w:val="NoSpacing"/>
        <w:spacing w:after="80"/>
        <w:rPr>
          <w:rFonts w:ascii="Avenir LT Std 35 Light" w:hAnsi="Avenir LT Std 35 Light"/>
          <w:color w:val="636462"/>
          <w:sz w:val="20"/>
          <w:szCs w:val="20"/>
        </w:rPr>
      </w:pPr>
    </w:p>
    <w:p w14:paraId="6AC053A5" w14:textId="77777777"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 xml:space="preserve">Communal Q&amp;A </w:t>
      </w:r>
      <w:r>
        <w:rPr>
          <w:rFonts w:ascii="Avenir LT Std 35 Light" w:hAnsi="Avenir LT Std 35 Light"/>
          <w:i/>
          <w:color w:val="636462"/>
          <w:sz w:val="20"/>
          <w:szCs w:val="20"/>
        </w:rPr>
        <w:t>(5-10 Minutes)</w:t>
      </w:r>
    </w:p>
    <w:p w14:paraId="0376DAFB" w14:textId="3E78C5DE" w:rsidR="00707F74" w:rsidRDefault="00707F74" w:rsidP="00707F74">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Allow space for staff to ask questions regarding GAPS this month. There may be questions about: senior programming, follow up from previous class, or transition interviews</w:t>
      </w:r>
      <w:r>
        <w:rPr>
          <w:rFonts w:ascii="Avenir LT Std 35 Light" w:hAnsi="Avenir LT Std 35 Light"/>
          <w:color w:val="636462"/>
          <w:sz w:val="20"/>
          <w:szCs w:val="20"/>
        </w:rPr>
        <w:t xml:space="preserve"> (including GAPS Asks)</w:t>
      </w:r>
      <w:r>
        <w:rPr>
          <w:rFonts w:ascii="Avenir LT Std 35 Light" w:hAnsi="Avenir LT Std 35 Light"/>
          <w:color w:val="636462"/>
          <w:sz w:val="20"/>
          <w:szCs w:val="20"/>
        </w:rPr>
        <w:t xml:space="preserve">. </w:t>
      </w:r>
    </w:p>
    <w:p w14:paraId="34531BBD" w14:textId="77777777" w:rsidR="00707F74" w:rsidRDefault="00707F74" w:rsidP="00083122">
      <w:pPr>
        <w:pStyle w:val="NoSpacing"/>
        <w:spacing w:after="0"/>
        <w:rPr>
          <w:rFonts w:ascii="Avenir LT Std 35 Light" w:hAnsi="Avenir LT Std 35 Light"/>
          <w:b/>
          <w:color w:val="6D6E71"/>
          <w:sz w:val="20"/>
          <w:szCs w:val="20"/>
        </w:rPr>
      </w:pPr>
    </w:p>
    <w:p w14:paraId="4BCAE433" w14:textId="121B1722"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Update GAPS Data</w:t>
      </w:r>
      <w:r w:rsidRPr="00083122">
        <w:rPr>
          <w:rFonts w:ascii="Avenir LT Std 35 Light" w:hAnsi="Avenir LT Std 35 Light"/>
          <w:b/>
          <w:color w:val="6D6E71"/>
          <w:sz w:val="20"/>
          <w:szCs w:val="20"/>
        </w:rPr>
        <w:t xml:space="preserve"> </w:t>
      </w:r>
      <w:r>
        <w:rPr>
          <w:rFonts w:ascii="Avenir LT Std 35 Light" w:hAnsi="Avenir LT Std 35 Light"/>
          <w:i/>
          <w:color w:val="636462"/>
          <w:sz w:val="20"/>
          <w:szCs w:val="20"/>
        </w:rPr>
        <w:t>(5 Minutes)</w:t>
      </w:r>
    </w:p>
    <w:p w14:paraId="66FE1981" w14:textId="4EEF4C4B" w:rsidR="00083122" w:rsidRDefault="00707F74"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Give staff time to update their GAPS data in Donor Elf. </w:t>
      </w:r>
    </w:p>
    <w:p w14:paraId="4D4EA78C" w14:textId="77777777" w:rsidR="00707F74" w:rsidRPr="00707F74" w:rsidRDefault="00707F74" w:rsidP="00083122">
      <w:pPr>
        <w:pStyle w:val="NoSpacing"/>
        <w:spacing w:after="80"/>
        <w:rPr>
          <w:rFonts w:ascii="Avenir LT Std 35 Light" w:hAnsi="Avenir LT Std 35 Light"/>
          <w:color w:val="636462"/>
          <w:sz w:val="20"/>
          <w:szCs w:val="20"/>
        </w:rPr>
      </w:pPr>
    </w:p>
    <w:p w14:paraId="3D256220"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Meeting Action Steps &amp; Follow Up:</w:t>
      </w:r>
    </w:p>
    <w:p w14:paraId="460A88D0" w14:textId="3650F1CF" w:rsidR="00083122" w:rsidRDefault="00D606BC" w:rsidP="00D606BC">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Finish scheduling transition interviews by 3/15. </w:t>
      </w:r>
    </w:p>
    <w:p w14:paraId="5A596644" w14:textId="5D4CCB7F" w:rsidR="00D606BC" w:rsidRDefault="00D606BC" w:rsidP="00D606BC">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t>Complete at least 50% of Transition Interviews by 3/31, 100% by 4/15.</w:t>
      </w:r>
    </w:p>
    <w:p w14:paraId="41FC7C5D" w14:textId="5DB1EF5C" w:rsidR="00D606BC" w:rsidRDefault="00D606BC" w:rsidP="00D606BC">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Include Four-Part GAPS Ask and complete Alumni Form in every transition interview. </w:t>
      </w:r>
    </w:p>
    <w:p w14:paraId="1A403E05" w14:textId="341AB654" w:rsidR="00D606BC" w:rsidRPr="00083122" w:rsidRDefault="00D606BC" w:rsidP="00D606BC">
      <w:pPr>
        <w:pStyle w:val="NoSpacing"/>
        <w:numPr>
          <w:ilvl w:val="0"/>
          <w:numId w:val="11"/>
        </w:numPr>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GAPS Data Updated by 3/31. </w:t>
      </w:r>
    </w:p>
    <w:sectPr w:rsidR="00D606BC" w:rsidRPr="00083122" w:rsidSect="00EA038A">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34A74" w14:textId="77777777" w:rsidR="006C56FD" w:rsidRDefault="006C56FD" w:rsidP="00E628FB">
      <w:pPr>
        <w:spacing w:after="0" w:line="240" w:lineRule="auto"/>
      </w:pPr>
      <w:r>
        <w:separator/>
      </w:r>
    </w:p>
  </w:endnote>
  <w:endnote w:type="continuationSeparator" w:id="0">
    <w:p w14:paraId="0A240796" w14:textId="77777777" w:rsidR="006C56FD" w:rsidRDefault="006C56FD"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6B357657"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09CE2E"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7F21CABD"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4E6B9F22" w14:textId="77777777" w:rsidR="000237DA" w:rsidRPr="00FD78BD" w:rsidRDefault="00083122"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GAPS Leadership</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7466A" w14:textId="77777777" w:rsidR="006C56FD" w:rsidRDefault="006C56FD" w:rsidP="00E628FB">
      <w:pPr>
        <w:spacing w:after="0" w:line="240" w:lineRule="auto"/>
      </w:pPr>
      <w:r>
        <w:separator/>
      </w:r>
    </w:p>
  </w:footnote>
  <w:footnote w:type="continuationSeparator" w:id="0">
    <w:p w14:paraId="4D1DDF32" w14:textId="77777777" w:rsidR="006C56FD" w:rsidRDefault="006C56FD"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4C904" w14:textId="77777777" w:rsidR="00E628FB" w:rsidRDefault="00E628FB" w:rsidP="00E628FB">
    <w:pPr>
      <w:pStyle w:val="Header"/>
      <w:jc w:val="right"/>
    </w:pPr>
    <w:r>
      <w:rPr>
        <w:noProof/>
      </w:rPr>
      <w:drawing>
        <wp:inline distT="0" distB="0" distL="0" distR="0" wp14:anchorId="238EFB02" wp14:editId="3F403951">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1F80A45A"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06D6917"/>
    <w:multiLevelType w:val="hybridMultilevel"/>
    <w:tmpl w:val="DE5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510EF"/>
    <w:multiLevelType w:val="hybridMultilevel"/>
    <w:tmpl w:val="C97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32A87"/>
    <w:multiLevelType w:val="hybridMultilevel"/>
    <w:tmpl w:val="747A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34078"/>
    <w:multiLevelType w:val="hybridMultilevel"/>
    <w:tmpl w:val="E178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E5C14"/>
    <w:multiLevelType w:val="hybridMultilevel"/>
    <w:tmpl w:val="51F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0"/>
  </w:num>
  <w:num w:numId="3">
    <w:abstractNumId w:val="3"/>
  </w:num>
  <w:num w:numId="4">
    <w:abstractNumId w:val="10"/>
  </w:num>
  <w:num w:numId="5">
    <w:abstractNumId w:val="2"/>
  </w:num>
  <w:num w:numId="6">
    <w:abstractNumId w:val="1"/>
  </w:num>
  <w:num w:numId="7">
    <w:abstractNumId w:val="9"/>
  </w:num>
  <w:num w:numId="8">
    <w:abstractNumId w:val="6"/>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C0"/>
    <w:rsid w:val="000237DA"/>
    <w:rsid w:val="000331CF"/>
    <w:rsid w:val="00044A09"/>
    <w:rsid w:val="000671FE"/>
    <w:rsid w:val="00076631"/>
    <w:rsid w:val="00083122"/>
    <w:rsid w:val="000967D0"/>
    <w:rsid w:val="000A3F9C"/>
    <w:rsid w:val="0011451B"/>
    <w:rsid w:val="00142CAF"/>
    <w:rsid w:val="001B677E"/>
    <w:rsid w:val="0026084E"/>
    <w:rsid w:val="00334C7B"/>
    <w:rsid w:val="003411C3"/>
    <w:rsid w:val="003A007D"/>
    <w:rsid w:val="00455092"/>
    <w:rsid w:val="00490841"/>
    <w:rsid w:val="004E6B8F"/>
    <w:rsid w:val="00622373"/>
    <w:rsid w:val="00672DF6"/>
    <w:rsid w:val="00677668"/>
    <w:rsid w:val="006C56FD"/>
    <w:rsid w:val="00707F74"/>
    <w:rsid w:val="00714CFC"/>
    <w:rsid w:val="00745EDA"/>
    <w:rsid w:val="007D5499"/>
    <w:rsid w:val="00817B82"/>
    <w:rsid w:val="008563C9"/>
    <w:rsid w:val="008930B4"/>
    <w:rsid w:val="008A42A0"/>
    <w:rsid w:val="008E388B"/>
    <w:rsid w:val="008F0412"/>
    <w:rsid w:val="00997560"/>
    <w:rsid w:val="009A1334"/>
    <w:rsid w:val="009C71C0"/>
    <w:rsid w:val="009E6C06"/>
    <w:rsid w:val="00A46009"/>
    <w:rsid w:val="00AB0576"/>
    <w:rsid w:val="00AB62FE"/>
    <w:rsid w:val="00AD7A0A"/>
    <w:rsid w:val="00B33BFA"/>
    <w:rsid w:val="00B46749"/>
    <w:rsid w:val="00B71799"/>
    <w:rsid w:val="00BC7626"/>
    <w:rsid w:val="00C23F83"/>
    <w:rsid w:val="00D1758C"/>
    <w:rsid w:val="00D31D11"/>
    <w:rsid w:val="00D34DC3"/>
    <w:rsid w:val="00D606BC"/>
    <w:rsid w:val="00D65A2B"/>
    <w:rsid w:val="00D87FDB"/>
    <w:rsid w:val="00D95F24"/>
    <w:rsid w:val="00E2793A"/>
    <w:rsid w:val="00E628FB"/>
    <w:rsid w:val="00E67A6F"/>
    <w:rsid w:val="00EA038A"/>
    <w:rsid w:val="00EE1063"/>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D7F1"/>
  <w14:defaultImageDpi w14:val="32767"/>
  <w15:chartTrackingRefBased/>
  <w15:docId w15:val="{67610BE7-3DCC-4047-815C-20403239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customStyle="1" w:styleId="NoSpacingChar">
    <w:name w:val="No Spacing Char"/>
    <w:basedOn w:val="DefaultParagraphFont"/>
    <w:link w:val="NoSpacing"/>
    <w:uiPriority w:val="1"/>
    <w:rsid w:val="00083122"/>
  </w:style>
  <w:style w:type="character" w:styleId="Hyperlink">
    <w:name w:val="Hyperlink"/>
    <w:basedOn w:val="DefaultParagraphFont"/>
    <w:uiPriority w:val="99"/>
    <w:unhideWhenUsed/>
    <w:rsid w:val="00D31D11"/>
    <w:rPr>
      <w:color w:val="0563C1" w:themeColor="hyperlink"/>
      <w:u w:val="single"/>
    </w:rPr>
  </w:style>
  <w:style w:type="character" w:styleId="UnresolvedMention">
    <w:name w:val="Unresolved Mention"/>
    <w:basedOn w:val="DefaultParagraphFont"/>
    <w:uiPriority w:val="99"/>
    <w:rsid w:val="00D31D11"/>
    <w:rPr>
      <w:color w:val="605E5C"/>
      <w:shd w:val="clear" w:color="auto" w:fill="E1DFDD"/>
    </w:rPr>
  </w:style>
  <w:style w:type="character" w:styleId="FollowedHyperlink">
    <w:name w:val="FollowedHyperlink"/>
    <w:basedOn w:val="DefaultParagraphFont"/>
    <w:uiPriority w:val="99"/>
    <w:semiHidden/>
    <w:unhideWhenUsed/>
    <w:rsid w:val="00E279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jjb6Xj2nEOulrTx9pqqmlLcKhTKmt_D/view?usp=sharing" TargetMode="External"/><Relationship Id="rId13" Type="http://schemas.openxmlformats.org/officeDocument/2006/relationships/hyperlink" Target="https://intervarsity.org/sites/default/files/Coaching%20Circl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4907586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907586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pd.intervarsity.org/alumni-partner-forms-faqs" TargetMode="External"/><Relationship Id="rId4" Type="http://schemas.openxmlformats.org/officeDocument/2006/relationships/settings" Target="settings.xml"/><Relationship Id="rId9" Type="http://schemas.openxmlformats.org/officeDocument/2006/relationships/hyperlink" Target="https://mpd.intervarsity.org/alumni-forms-instructions-campus-ministe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GAPS%20AREA%20MEETING%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GAPS AREA MEETING PLAN.dotx</Template>
  <TotalTime>85</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1</cp:revision>
  <cp:lastPrinted>2018-07-10T14:30:00Z</cp:lastPrinted>
  <dcterms:created xsi:type="dcterms:W3CDTF">2021-02-08T19:57:00Z</dcterms:created>
  <dcterms:modified xsi:type="dcterms:W3CDTF">2021-02-09T16:10:00Z</dcterms:modified>
</cp:coreProperties>
</file>