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venir" w:cs="Avenir" w:eastAsia="Avenir" w:hAnsi="Avenir"/>
          <w:b w:val="0"/>
          <w:i w:val="0"/>
          <w:smallCaps w:val="0"/>
          <w:strike w:val="0"/>
          <w:color w:val="636462"/>
          <w:sz w:val="28"/>
          <w:szCs w:val="28"/>
          <w:u w:val="none"/>
          <w:shd w:fill="auto" w:val="clear"/>
          <w:vertAlign w:val="baseline"/>
        </w:rPr>
      </w:pPr>
      <w:r w:rsidDel="00000000" w:rsidR="00000000" w:rsidRPr="00000000">
        <w:rPr>
          <w:rFonts w:ascii="Avenir" w:cs="Avenir" w:eastAsia="Avenir" w:hAnsi="Avenir"/>
          <w:b w:val="0"/>
          <w:i w:val="0"/>
          <w:smallCaps w:val="0"/>
          <w:strike w:val="0"/>
          <w:color w:val="e15e2f"/>
          <w:sz w:val="28"/>
          <w:szCs w:val="28"/>
          <w:u w:val="none"/>
          <w:shd w:fill="auto" w:val="clear"/>
          <w:vertAlign w:val="baseline"/>
          <w:rtl w:val="0"/>
        </w:rPr>
        <w:t xml:space="preserve">GAPS AREA MEETING PLAN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venir" w:cs="Avenir" w:eastAsia="Avenir" w:hAnsi="Avenir"/>
          <w:b w:val="0"/>
          <w:i w:val="0"/>
          <w:smallCaps w:val="0"/>
          <w:strike w:val="0"/>
          <w:color w:val="005f70"/>
          <w:sz w:val="24"/>
          <w:szCs w:val="24"/>
          <w:u w:val="none"/>
          <w:shd w:fill="auto" w:val="clear"/>
          <w:vertAlign w:val="baseline"/>
        </w:rPr>
      </w:pPr>
      <w:r w:rsidDel="00000000" w:rsidR="00000000" w:rsidRPr="00000000">
        <w:rPr>
          <w:rFonts w:ascii="Avenir" w:cs="Avenir" w:eastAsia="Avenir" w:hAnsi="Avenir"/>
          <w:b w:val="0"/>
          <w:i w:val="1"/>
          <w:smallCaps w:val="0"/>
          <w:strike w:val="0"/>
          <w:color w:val="005f70"/>
          <w:sz w:val="24"/>
          <w:szCs w:val="24"/>
          <w:u w:val="none"/>
          <w:shd w:fill="auto" w:val="clear"/>
          <w:vertAlign w:val="baseline"/>
          <w:rtl w:val="0"/>
        </w:rPr>
        <w:t xml:space="preserve">February: Transition Interviews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43600" cy="12700"/>
                <wp:effectExtent b="0" l="0" r="0" t="0"/>
                <wp:wrapNone/>
                <wp:docPr id="8" name=""/>
                <a:graphic>
                  <a:graphicData uri="http://schemas.microsoft.com/office/word/2010/wordprocessingShape">
                    <wps:wsp>
                      <wps:cNvCnPr/>
                      <wps:spPr>
                        <a:xfrm>
                          <a:off x="2374200" y="3780000"/>
                          <a:ext cx="5943600" cy="0"/>
                        </a:xfrm>
                        <a:prstGeom prst="straightConnector1">
                          <a:avLst/>
                        </a:prstGeom>
                        <a:noFill/>
                        <a:ln cap="flat" cmpd="sng" w="9525">
                          <a:solidFill>
                            <a:srgbClr val="63646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943600" cy="12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Goals: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Develop vision for transition interviews. </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Create space to practice &amp; schedule transition interviews.</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Ensure GAPS Data is current.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Prep Needed: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Do the math. How many seniors will your area graduate this year? If 40% of them give an average of $50/month, how much money would that bring into your area budget? If that pattern continued, what would in the impact of area funding be in five years?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Prepare (send/print) the following handouts for your team: </w:t>
      </w:r>
      <w:hyperlink r:id="rId8">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Transition Interview Guide</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&amp; </w:t>
      </w:r>
      <w:hyperlink r:id="rId9">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GAPS Ask Scripts</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Know how to access the videos included in the content below.</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Meeting Plan: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Vision Cast/Teaching Skill of the Month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(10-15 Minutes)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We all see how powerful the experience of being involved with InterVarsity is in the lives of the students we lead. Transition Interviews are a key moment of the transition from student transition to alumni partner. How could a transition interview impact a student’s connection to Jesus? [Allow space to respond].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Let’s hear from one campus staff’s perspective on transition interviews in </w:t>
      </w:r>
      <w:hyperlink r:id="rId10">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this video</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[Play Video].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As we heard in the video, transition interviews can have a tremendous impact on students. Here are four reasons why transition interviews are so important: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77"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To define what God did during their time in InterVarsity.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77"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To encourage and affirm how they have invested in the ministry.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77"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To challenge them to courageously follow Jesus in the next stage of life.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76" w:lineRule="auto"/>
        <w:ind w:left="777"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To invite them to partner with InterVarsity for a lifetime.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9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Let’s talk about alumni partnership with InterVarsity. These new alumni have personally experienced the importance and impact of InterVarsity’s ministry. They already embody the vision and strategy. Our goal is to enable another generation of students to be invited to respond to Jesus and sent into the world. Only 12% of our current alumni give, but they give more generously (almost $23 million a year) and twice as long as other partners.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9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9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Workshop Space for Skill of the Month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(30-40 Minutes)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Distribute </w:t>
      </w:r>
      <w:hyperlink r:id="rId11">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Transition Interview Guide</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&amp; </w:t>
      </w:r>
      <w:hyperlink r:id="rId12">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GAPS Ask Scripts</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Now let’s watch an </w:t>
      </w:r>
      <w:hyperlink r:id="rId13">
        <w:r w:rsidDel="00000000" w:rsidR="00000000" w:rsidRPr="00000000">
          <w:rPr>
            <w:rFonts w:ascii="Avenir" w:cs="Avenir" w:eastAsia="Avenir" w:hAnsi="Avenir"/>
            <w:b w:val="0"/>
            <w:i w:val="0"/>
            <w:smallCaps w:val="0"/>
            <w:strike w:val="0"/>
            <w:color w:val="0563c1"/>
            <w:sz w:val="20"/>
            <w:szCs w:val="20"/>
            <w:u w:val="single"/>
            <w:shd w:fill="auto" w:val="clear"/>
            <w:vertAlign w:val="baseline"/>
            <w:rtl w:val="0"/>
          </w:rPr>
          <w:t xml:space="preserve">example of a transition interview</w:t>
        </w:r>
      </w:hyperlink>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together. As we watch this here are a few things I’d like you to observe: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What stood out to you?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What was a helpful reminder/new idea? </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Do you see any potential challenges in th</w:t>
      </w:r>
      <w:r w:rsidDel="00000000" w:rsidR="00000000" w:rsidRPr="00000000">
        <w:rPr>
          <w:rFonts w:ascii="Avenir" w:cs="Avenir" w:eastAsia="Avenir" w:hAnsi="Avenir"/>
          <w:color w:val="636462"/>
          <w:sz w:val="20"/>
          <w:szCs w:val="20"/>
          <w:rtl w:val="0"/>
        </w:rPr>
        <w:t xml:space="preserve">e</w:t>
      </w: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 midst of this?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[Process observations as a group]. One key highlight: Notice the payoff for preparation. There were specific asks and clear celebration of the seniors contributions to the chapter.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Let’s take some time now to practice our transition interviews. Pair up, and in your pairs you’ll each get about 10 minutes to practice a transition interview. Try to make sure you get to the GAPS ask. Next month we’ll be spending more time on how to do a great GAPS ask and collecting alumni forms, so it’s okay if this first try isn’t perfect. [Debrief collectively and pray for transition interviews].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I’d like you to spend a couple of minutes now to connect with seniors [send them a text] and begin the processing of scheduling transition interviews right now.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Communal Q&amp;A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(5-10 Minutes)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Allow space for staff to ask questions regarding GAPS this month. There may be questions about: senior programming, follow up from previous class, or transition interviews.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Fonts w:ascii="Avenir" w:cs="Avenir" w:eastAsia="Avenir" w:hAnsi="Avenir"/>
          <w:b w:val="1"/>
          <w:i w:val="0"/>
          <w:smallCaps w:val="0"/>
          <w:strike w:val="0"/>
          <w:color w:val="6d6e71"/>
          <w:sz w:val="20"/>
          <w:szCs w:val="20"/>
          <w:u w:val="none"/>
          <w:shd w:fill="auto" w:val="clear"/>
          <w:vertAlign w:val="baseline"/>
          <w:rtl w:val="0"/>
        </w:rPr>
        <w:t xml:space="preserve">Update GAPS Data </w:t>
      </w:r>
      <w:r w:rsidDel="00000000" w:rsidR="00000000" w:rsidRPr="00000000">
        <w:rPr>
          <w:rFonts w:ascii="Avenir" w:cs="Avenir" w:eastAsia="Avenir" w:hAnsi="Avenir"/>
          <w:b w:val="0"/>
          <w:i w:val="1"/>
          <w:smallCaps w:val="0"/>
          <w:strike w:val="0"/>
          <w:color w:val="636462"/>
          <w:sz w:val="20"/>
          <w:szCs w:val="20"/>
          <w:u w:val="none"/>
          <w:shd w:fill="auto" w:val="clear"/>
          <w:vertAlign w:val="baseline"/>
          <w:rtl w:val="0"/>
        </w:rPr>
        <w:t xml:space="preserve">(5 Minutes)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Give staff time to update their GAPS data in Donor Elf.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63646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venir" w:cs="Avenir" w:eastAsia="Avenir" w:hAnsi="Avenir"/>
          <w:b w:val="1"/>
          <w:i w:val="0"/>
          <w:smallCaps w:val="0"/>
          <w:strike w:val="0"/>
          <w:color w:val="006880"/>
          <w:sz w:val="20"/>
          <w:szCs w:val="20"/>
          <w:u w:val="none"/>
          <w:shd w:fill="auto" w:val="clear"/>
          <w:vertAlign w:val="baseline"/>
        </w:rPr>
      </w:pPr>
      <w:r w:rsidDel="00000000" w:rsidR="00000000" w:rsidRPr="00000000">
        <w:rPr>
          <w:rFonts w:ascii="Avenir" w:cs="Avenir" w:eastAsia="Avenir" w:hAnsi="Avenir"/>
          <w:b w:val="1"/>
          <w:i w:val="0"/>
          <w:smallCaps w:val="0"/>
          <w:strike w:val="0"/>
          <w:color w:val="006880"/>
          <w:sz w:val="20"/>
          <w:szCs w:val="20"/>
          <w:u w:val="none"/>
          <w:shd w:fill="auto" w:val="clear"/>
          <w:vertAlign w:val="baseline"/>
          <w:rtl w:val="0"/>
        </w:rPr>
        <w:t xml:space="preserve">Meeting Action Steps &amp; Follow Up:</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Schedule 90% of Transition Interviews by 2/28.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Complete 50% of Transition Interviews by 3/31. </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All Transition Interviews Completed by 4/15.</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Every Transition Interview includes GAPS Ask &amp; Alumni Form.</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venir" w:cs="Avenir" w:eastAsia="Avenir" w:hAnsi="Avenir"/>
          <w:b w:val="0"/>
          <w:i w:val="0"/>
          <w:smallCaps w:val="0"/>
          <w:strike w:val="0"/>
          <w:color w:val="636462"/>
          <w:sz w:val="20"/>
          <w:szCs w:val="20"/>
          <w:u w:val="none"/>
          <w:shd w:fill="auto" w:val="clear"/>
          <w:vertAlign w:val="baseline"/>
        </w:rPr>
      </w:pPr>
      <w:r w:rsidDel="00000000" w:rsidR="00000000" w:rsidRPr="00000000">
        <w:rPr>
          <w:rFonts w:ascii="Avenir" w:cs="Avenir" w:eastAsia="Avenir" w:hAnsi="Avenir"/>
          <w:b w:val="0"/>
          <w:i w:val="0"/>
          <w:smallCaps w:val="0"/>
          <w:strike w:val="0"/>
          <w:color w:val="636462"/>
          <w:sz w:val="20"/>
          <w:szCs w:val="20"/>
          <w:u w:val="none"/>
          <w:shd w:fill="auto" w:val="clear"/>
          <w:vertAlign w:val="baseline"/>
          <w:rtl w:val="0"/>
        </w:rPr>
        <w:t xml:space="preserve">GAPS Data Updated by 2/28.</w:t>
      </w:r>
    </w:p>
    <w:sectPr>
      <w:headerReference r:id="rId14" w:type="default"/>
      <w:footerReference r:id="rId15" w:type="default"/>
      <w:footerReference r:id="rId16"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636462"/>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Avenir" w:cs="Avenir" w:eastAsia="Avenir" w:hAnsi="Avenir"/>
        <w:b w:val="0"/>
        <w:i w:val="0"/>
        <w:smallCaps w:val="0"/>
        <w:strike w:val="0"/>
        <w:color w:val="636462"/>
        <w:sz w:val="18"/>
        <w:szCs w:val="18"/>
        <w:u w:val="none"/>
        <w:shd w:fill="auto" w:val="clear"/>
        <w:vertAlign w:val="baseline"/>
      </w:rPr>
    </w:pPr>
    <w:r w:rsidDel="00000000" w:rsidR="00000000" w:rsidRPr="00000000">
      <w:rPr>
        <w:rFonts w:ascii="Avenir" w:cs="Avenir" w:eastAsia="Avenir" w:hAnsi="Avenir"/>
        <w:b w:val="0"/>
        <w:i w:val="0"/>
        <w:smallCaps w:val="0"/>
        <w:strike w:val="0"/>
        <w:color w:val="636462"/>
        <w:sz w:val="18"/>
        <w:szCs w:val="18"/>
        <w:u w:val="none"/>
        <w:shd w:fill="auto" w:val="clear"/>
        <w:vertAlign w:val="baseline"/>
        <w:rtl w:val="0"/>
      </w:rPr>
      <w:t xml:space="preserve">GAPS Leadership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371600" cy="2603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1600" cy="2603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77" w:hanging="360"/>
      </w:pPr>
      <w:rPr/>
    </w:lvl>
    <w:lvl w:ilvl="1">
      <w:start w:val="1"/>
      <w:numFmt w:val="lowerLetter"/>
      <w:lvlText w:val="%2."/>
      <w:lvlJc w:val="left"/>
      <w:pPr>
        <w:ind w:left="1497" w:hanging="360"/>
      </w:pPr>
      <w:rPr/>
    </w:lvl>
    <w:lvl w:ilvl="2">
      <w:start w:val="1"/>
      <w:numFmt w:val="lowerRoman"/>
      <w:lvlText w:val="%3."/>
      <w:lvlJc w:val="right"/>
      <w:pPr>
        <w:ind w:left="2217" w:hanging="180"/>
      </w:pPr>
      <w:rPr/>
    </w:lvl>
    <w:lvl w:ilvl="3">
      <w:start w:val="1"/>
      <w:numFmt w:val="decimal"/>
      <w:lvlText w:val="%4."/>
      <w:lvlJc w:val="left"/>
      <w:pPr>
        <w:ind w:left="2937" w:hanging="360"/>
      </w:pPr>
      <w:rPr/>
    </w:lvl>
    <w:lvl w:ilvl="4">
      <w:start w:val="1"/>
      <w:numFmt w:val="lowerLetter"/>
      <w:lvlText w:val="%5."/>
      <w:lvlJc w:val="left"/>
      <w:pPr>
        <w:ind w:left="3657" w:hanging="360"/>
      </w:pPr>
      <w:rPr/>
    </w:lvl>
    <w:lvl w:ilvl="5">
      <w:start w:val="1"/>
      <w:numFmt w:val="lowerRoman"/>
      <w:lvlText w:val="%6."/>
      <w:lvlJc w:val="right"/>
      <w:pPr>
        <w:ind w:left="4377" w:hanging="180"/>
      </w:pPr>
      <w:rPr/>
    </w:lvl>
    <w:lvl w:ilvl="6">
      <w:start w:val="1"/>
      <w:numFmt w:val="decimal"/>
      <w:lvlText w:val="%7."/>
      <w:lvlJc w:val="left"/>
      <w:pPr>
        <w:ind w:left="5097" w:hanging="360"/>
      </w:pPr>
      <w:rPr/>
    </w:lvl>
    <w:lvl w:ilvl="7">
      <w:start w:val="1"/>
      <w:numFmt w:val="lowerLetter"/>
      <w:lvlText w:val="%8."/>
      <w:lvlJc w:val="left"/>
      <w:pPr>
        <w:ind w:left="5817" w:hanging="360"/>
      </w:pPr>
      <w:rPr/>
    </w:lvl>
    <w:lvl w:ilvl="8">
      <w:start w:val="1"/>
      <w:numFmt w:val="lowerRoman"/>
      <w:lvlText w:val="%9."/>
      <w:lvlJc w:val="right"/>
      <w:pPr>
        <w:ind w:left="6537"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0" w:before="240" w:line="240" w:lineRule="auto"/>
    </w:pPr>
    <w:rPr>
      <w:rFonts w:ascii="Avenir" w:cs="Avenir" w:eastAsia="Avenir" w:hAnsi="Avenir"/>
      <w:smallCaps w:val="1"/>
      <w:color w:val="000000"/>
      <w:sz w:val="32"/>
      <w:szCs w:val="32"/>
    </w:rPr>
  </w:style>
  <w:style w:type="paragraph" w:styleId="Normal" w:default="1">
    <w:name w:val="Normal"/>
    <w:qFormat w:val="1"/>
  </w:style>
  <w:style w:type="paragraph" w:styleId="Heading1">
    <w:name w:val="heading 1"/>
    <w:basedOn w:val="Normal"/>
    <w:next w:val="Normal"/>
    <w:link w:val="Heading1Char"/>
    <w:uiPriority w:val="9"/>
    <w:qFormat w:val="1"/>
    <w:rsid w:val="001B677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4">
    <w:name w:val="heading 4"/>
    <w:basedOn w:val="Normal"/>
    <w:next w:val="Normal"/>
    <w:link w:val="Heading4Char"/>
    <w:uiPriority w:val="9"/>
    <w:semiHidden w:val="1"/>
    <w:unhideWhenUsed w:val="1"/>
    <w:qFormat w:val="1"/>
    <w:rsid w:val="00A61C43"/>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817B82"/>
  </w:style>
  <w:style w:type="paragraph" w:styleId="ListParagraph">
    <w:name w:val="List Paragraph"/>
    <w:basedOn w:val="Normal"/>
    <w:uiPriority w:val="34"/>
    <w:qFormat w:val="1"/>
    <w:rsid w:val="00D95F24"/>
    <w:pPr>
      <w:ind w:left="720"/>
      <w:contextualSpacing w:val="1"/>
    </w:pPr>
  </w:style>
  <w:style w:type="paragraph" w:styleId="Title">
    <w:name w:val="Title"/>
    <w:basedOn w:val="Heading1"/>
    <w:next w:val="Normal"/>
    <w:link w:val="TitleChar"/>
    <w:uiPriority w:val="10"/>
    <w:qFormat w:val="1"/>
    <w:rsid w:val="001B677E"/>
    <w:pPr>
      <w:spacing w:line="240" w:lineRule="auto"/>
    </w:pPr>
    <w:rPr>
      <w:rFonts w:ascii="Avenir LT Std 55 Roman" w:hAnsi="Avenir LT Std 55 Roman"/>
      <w:caps w:val="1"/>
      <w:color w:val="auto"/>
    </w:rPr>
  </w:style>
  <w:style w:type="character" w:styleId="TitleChar" w:customStyle="1">
    <w:name w:val="Title Char"/>
    <w:basedOn w:val="DefaultParagraphFont"/>
    <w:link w:val="Title"/>
    <w:uiPriority w:val="10"/>
    <w:rsid w:val="001B677E"/>
    <w:rPr>
      <w:rFonts w:ascii="Avenir LT Std 55 Roman" w:hAnsi="Avenir LT Std 55 Roman" w:cstheme="majorBidi" w:eastAsiaTheme="majorEastAsia"/>
      <w:caps w:val="1"/>
      <w:sz w:val="32"/>
      <w:szCs w:val="32"/>
    </w:rPr>
  </w:style>
  <w:style w:type="character" w:styleId="Heading1Char" w:customStyle="1">
    <w:name w:val="Heading 1 Char"/>
    <w:basedOn w:val="DefaultParagraphFont"/>
    <w:link w:val="Heading1"/>
    <w:uiPriority w:val="9"/>
    <w:rsid w:val="001B677E"/>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E628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28FB"/>
  </w:style>
  <w:style w:type="paragraph" w:styleId="Footer">
    <w:name w:val="footer"/>
    <w:basedOn w:val="Normal"/>
    <w:link w:val="FooterChar"/>
    <w:uiPriority w:val="99"/>
    <w:unhideWhenUsed w:val="1"/>
    <w:rsid w:val="00E628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28FB"/>
  </w:style>
  <w:style w:type="table" w:styleId="TableGrid">
    <w:name w:val="Table Grid"/>
    <w:basedOn w:val="TableNormal"/>
    <w:uiPriority w:val="39"/>
    <w:rsid w:val="007D54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semiHidden w:val="1"/>
    <w:unhideWhenUsed w:val="1"/>
    <w:rsid w:val="00FD78BD"/>
  </w:style>
  <w:style w:type="paragraph" w:styleId="BalloonText">
    <w:name w:val="Balloon Text"/>
    <w:basedOn w:val="Normal"/>
    <w:link w:val="BalloonTextChar"/>
    <w:uiPriority w:val="99"/>
    <w:semiHidden w:val="1"/>
    <w:unhideWhenUsed w:val="1"/>
    <w:rsid w:val="000967D0"/>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967D0"/>
    <w:rPr>
      <w:rFonts w:ascii="Times New Roman" w:cs="Times New Roman" w:hAnsi="Times New Roman"/>
      <w:sz w:val="18"/>
      <w:szCs w:val="18"/>
    </w:rPr>
  </w:style>
  <w:style w:type="character" w:styleId="NoSpacingChar" w:customStyle="1">
    <w:name w:val="No Spacing Char"/>
    <w:basedOn w:val="DefaultParagraphFont"/>
    <w:link w:val="NoSpacing"/>
    <w:uiPriority w:val="1"/>
    <w:rsid w:val="00083122"/>
  </w:style>
  <w:style w:type="character" w:styleId="Hyperlink">
    <w:name w:val="Hyperlink"/>
    <w:basedOn w:val="DefaultParagraphFont"/>
    <w:uiPriority w:val="99"/>
    <w:unhideWhenUsed w:val="1"/>
    <w:rsid w:val="00515252"/>
    <w:rPr>
      <w:color w:val="0563c1" w:themeColor="hyperlink"/>
      <w:u w:val="single"/>
    </w:rPr>
  </w:style>
  <w:style w:type="character" w:styleId="UnresolvedMention">
    <w:name w:val="Unresolved Mention"/>
    <w:basedOn w:val="DefaultParagraphFont"/>
    <w:uiPriority w:val="99"/>
    <w:rsid w:val="00515252"/>
    <w:rPr>
      <w:color w:val="605e5c"/>
      <w:shd w:color="auto" w:fill="e1dfdd" w:val="clear"/>
    </w:rPr>
  </w:style>
  <w:style w:type="character" w:styleId="Heading4Char" w:customStyle="1">
    <w:name w:val="Heading 4 Char"/>
    <w:basedOn w:val="DefaultParagraphFont"/>
    <w:link w:val="Heading4"/>
    <w:uiPriority w:val="9"/>
    <w:semiHidden w:val="1"/>
    <w:rsid w:val="00A61C43"/>
    <w:rPr>
      <w:rFonts w:asciiTheme="majorHAnsi" w:cstheme="majorBidi" w:eastAsiaTheme="majorEastAsia" w:hAnsiTheme="majorHAnsi"/>
      <w:i w:val="1"/>
      <w:iCs w:val="1"/>
      <w:color w:val="2f5496" w:themeColor="accent1" w:themeShade="0000BF"/>
    </w:rPr>
  </w:style>
  <w:style w:type="paragraph" w:styleId="NormalWeb">
    <w:name w:val="Normal (Web)"/>
    <w:basedOn w:val="Normal"/>
    <w:uiPriority w:val="99"/>
    <w:semiHidden w:val="1"/>
    <w:unhideWhenUsed w:val="1"/>
    <w:rsid w:val="00A61C43"/>
    <w:rPr>
      <w:rFonts w:ascii="Times New Roman" w:cs="Times New Roman" w:hAnsi="Times New Roman"/>
    </w:rPr>
  </w:style>
  <w:style w:type="character" w:styleId="FollowedHyperlink">
    <w:name w:val="FollowedHyperlink"/>
    <w:basedOn w:val="DefaultParagraphFont"/>
    <w:uiPriority w:val="99"/>
    <w:semiHidden w:val="1"/>
    <w:unhideWhenUsed w:val="1"/>
    <w:rsid w:val="003741EF"/>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OD8M78hu7EVATc4BHC7cyhXPOaGcfISS/view?usp=sharing" TargetMode="External"/><Relationship Id="rId10" Type="http://schemas.openxmlformats.org/officeDocument/2006/relationships/hyperlink" Target="https://vimeo.com/490758529" TargetMode="External"/><Relationship Id="rId13" Type="http://schemas.openxmlformats.org/officeDocument/2006/relationships/hyperlink" Target="https://vimeo.com/463039791" TargetMode="External"/><Relationship Id="rId12" Type="http://schemas.openxmlformats.org/officeDocument/2006/relationships/hyperlink" Target="https://drive.google.com/file/d/1Pjjb6Xj2nEOulrTx9pqqmlLcKhTKmt_D/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Pjjb6Xj2nEOulrTx9pqqmlLcKhTKmt_D/view?usp=sharing"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rive.google.com/file/d/1OD8M78hu7EVATc4BHC7cyhXPOaGcfISS/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v9ftyFANZOHE8AwLk1+/RcJOw==">AMUW2mV0zQpEkJ7NZRBtHrqkmKfU11Ni2X07RyNw3XOzqz0v+0GXHoshC/SRC9CuFe4+q7OyzEAWeG4Ue5zb6VCigemqEOVf5zkvAJdWi+L86NelUbS/z3A=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2021-02-08T17:45:00Z</dcterms:created>
  <dc:creator>Microsoft Office User</dc:creator>
</cp:coreProperties>
</file>